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F1" w:rsidRDefault="00D26AF1" w:rsidP="00D26AF1">
      <w:pPr>
        <w:spacing w:line="560" w:lineRule="exact"/>
        <w:ind w:firstLineChars="221" w:firstLine="71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甲级、特级</w:t>
      </w:r>
      <w:r w:rsidR="009927EC">
        <w:rPr>
          <w:rFonts w:ascii="黑体" w:eastAsia="黑体" w:hAnsi="黑体" w:hint="eastAsia"/>
          <w:b/>
          <w:sz w:val="32"/>
          <w:szCs w:val="32"/>
        </w:rPr>
        <w:t>、先进</w:t>
      </w:r>
      <w:r>
        <w:rPr>
          <w:rFonts w:ascii="黑体" w:eastAsia="黑体" w:hAnsi="黑体" w:hint="eastAsia"/>
          <w:b/>
          <w:sz w:val="32"/>
          <w:szCs w:val="32"/>
        </w:rPr>
        <w:t>团支部评选细则</w:t>
      </w:r>
    </w:p>
    <w:p w:rsidR="00D26AF1" w:rsidRDefault="00D26AF1" w:rsidP="00D26AF1">
      <w:pPr>
        <w:spacing w:line="560" w:lineRule="exact"/>
        <w:ind w:firstLineChars="221" w:firstLine="71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一、团支部分级评比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 本科生团支部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申报要求：团支部工作活跃，有</w:t>
      </w:r>
      <w:r>
        <w:rPr>
          <w:rFonts w:ascii="仿宋_GB2312" w:eastAsia="仿宋_GB2312" w:hAnsi="黑体"/>
          <w:sz w:val="32"/>
          <w:szCs w:val="32"/>
        </w:rPr>
        <w:t>1项以上特色活动，有效吸引团员青年参与；组织设置规范，工作制度健全，能认真完成《东南大学团支部建设台账》；认真落实上级团委的各项工作要求。具体要求参见附件2《东南大学团内分级考核评比条例（2019修订版）》。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评选项目：甲级团支部、特级团支部和国旗团支部、国旗团支部提名、国旗团支部入围（特</w:t>
      </w:r>
      <w:r>
        <w:rPr>
          <w:rFonts w:ascii="仿宋_GB2312" w:eastAsia="仿宋_GB2312" w:hAnsi="黑体"/>
          <w:sz w:val="32"/>
          <w:szCs w:val="32"/>
        </w:rPr>
        <w:t>级团支部在甲级团支部中产生，</w:t>
      </w:r>
      <w:r>
        <w:rPr>
          <w:rFonts w:ascii="仿宋_GB2312" w:eastAsia="仿宋_GB2312" w:hAnsi="黑体" w:hint="eastAsia"/>
          <w:sz w:val="32"/>
          <w:szCs w:val="32"/>
        </w:rPr>
        <w:t>国旗团支部、国旗团支部提名、国旗团支部入围</w:t>
      </w:r>
      <w:r>
        <w:rPr>
          <w:rFonts w:ascii="仿宋_GB2312" w:eastAsia="仿宋_GB2312" w:hAnsi="黑体"/>
          <w:sz w:val="32"/>
          <w:szCs w:val="32"/>
        </w:rPr>
        <w:t>在特级团支部中</w:t>
      </w:r>
      <w:r>
        <w:rPr>
          <w:rFonts w:ascii="仿宋_GB2312" w:eastAsia="仿宋_GB2312" w:hAnsi="黑体" w:hint="eastAsia"/>
          <w:sz w:val="32"/>
          <w:szCs w:val="32"/>
        </w:rPr>
        <w:t>产生）。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参评范围：本科生现阶段的一年级至四（五）年级全部</w:t>
      </w:r>
      <w:r>
        <w:rPr>
          <w:rFonts w:ascii="仿宋_GB2312" w:eastAsia="仿宋_GB2312" w:hAnsi="黑体"/>
          <w:sz w:val="32"/>
          <w:szCs w:val="32"/>
        </w:rPr>
        <w:t>团支部。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评选比例：甲级团支部按照</w:t>
      </w:r>
      <w:r w:rsidRPr="00D26AF1">
        <w:rPr>
          <w:rFonts w:ascii="仿宋_GB2312" w:eastAsia="仿宋_GB2312" w:hAnsi="黑体" w:hint="eastAsia"/>
          <w:color w:val="FF0000"/>
          <w:sz w:val="32"/>
          <w:szCs w:val="32"/>
        </w:rPr>
        <w:t>团支部总数的15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%</w:t>
      </w:r>
      <w:r>
        <w:rPr>
          <w:rFonts w:ascii="仿宋_GB2312" w:eastAsia="仿宋_GB2312" w:hAnsi="黑体"/>
          <w:sz w:val="32"/>
          <w:szCs w:val="32"/>
        </w:rPr>
        <w:t>进行评选。</w:t>
      </w:r>
    </w:p>
    <w:p w:rsidR="00D26AF1" w:rsidRDefault="00D26AF1" w:rsidP="00D26AF1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2.研究生团支部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申报要求：同本科生团支部。具体要求参见附件2《东</w:t>
      </w:r>
      <w:r>
        <w:rPr>
          <w:rFonts w:ascii="仿宋_GB2312" w:eastAsia="仿宋_GB2312" w:hAnsi="黑体" w:hint="eastAsia"/>
          <w:sz w:val="32"/>
          <w:szCs w:val="32"/>
        </w:rPr>
        <w:t>南大学团内分级考核评比条例（</w:t>
      </w:r>
      <w:r>
        <w:rPr>
          <w:rFonts w:ascii="仿宋_GB2312" w:eastAsia="仿宋_GB2312" w:hAnsi="黑体"/>
          <w:sz w:val="32"/>
          <w:szCs w:val="32"/>
        </w:rPr>
        <w:t>2019修订版）》。评选项目：先进团支部。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参评范围：研究生全体团支部。</w:t>
      </w:r>
    </w:p>
    <w:p w:rsidR="00747F67" w:rsidRDefault="00D26AF1" w:rsidP="00D26AF1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评选比例：按照团支部总数的</w:t>
      </w:r>
      <w:r>
        <w:rPr>
          <w:rFonts w:ascii="仿宋_GB2312" w:eastAsia="仿宋_GB2312" w:hAnsi="黑体" w:hint="eastAsia"/>
          <w:sz w:val="32"/>
          <w:szCs w:val="32"/>
        </w:rPr>
        <w:t>15</w:t>
      </w:r>
      <w:r>
        <w:rPr>
          <w:rFonts w:ascii="仿宋_GB2312" w:eastAsia="仿宋_GB2312" w:hAnsi="黑体"/>
          <w:sz w:val="32"/>
          <w:szCs w:val="32"/>
        </w:rPr>
        <w:t>%进行评选。</w:t>
      </w:r>
    </w:p>
    <w:p w:rsidR="00D26AF1" w:rsidRDefault="00D26AF1" w:rsidP="00D26AF1">
      <w:pPr>
        <w:rPr>
          <w:rFonts w:ascii="仿宋_GB2312" w:eastAsia="仿宋_GB2312" w:hAnsi="黑体"/>
          <w:sz w:val="32"/>
          <w:szCs w:val="32"/>
        </w:rPr>
      </w:pPr>
    </w:p>
    <w:p w:rsidR="00D26AF1" w:rsidRPr="00D26AF1" w:rsidRDefault="00D26AF1" w:rsidP="00D26AF1">
      <w:pPr>
        <w:spacing w:line="560" w:lineRule="exact"/>
        <w:ind w:firstLineChars="221" w:firstLine="710"/>
        <w:rPr>
          <w:rFonts w:ascii="黑体" w:eastAsia="黑体" w:hAnsi="黑体"/>
          <w:b/>
          <w:sz w:val="32"/>
          <w:szCs w:val="32"/>
        </w:rPr>
      </w:pPr>
      <w:r w:rsidRPr="00D26AF1">
        <w:rPr>
          <w:rFonts w:ascii="黑体" w:eastAsia="黑体" w:hAnsi="黑体" w:hint="eastAsia"/>
          <w:b/>
          <w:sz w:val="32"/>
          <w:szCs w:val="32"/>
        </w:rPr>
        <w:lastRenderedPageBreak/>
        <w:t>二、各类支部评比要求</w:t>
      </w:r>
    </w:p>
    <w:p w:rsidR="00D26AF1" w:rsidRDefault="00D26AF1" w:rsidP="00D26AF1">
      <w:pPr>
        <w:spacing w:line="560" w:lineRule="exact"/>
        <w:ind w:firstLineChars="221" w:firstLine="70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1.甲级团支部（研究生、青年教职工先进团支部参照此项标准）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①坚持四项基本原则，坚持改革开放，拥护并积极宣传党的</w:t>
      </w:r>
      <w:r>
        <w:rPr>
          <w:rFonts w:ascii="仿宋_GB2312" w:eastAsia="仿宋_GB2312" w:hAnsi="黑体"/>
          <w:sz w:val="32"/>
          <w:szCs w:val="32"/>
        </w:rPr>
        <w:t>基本路线、方针和政策；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②能充分发挥在支部集体中的政治核心作用；积极参加各级团</w:t>
      </w:r>
      <w:r>
        <w:rPr>
          <w:rFonts w:ascii="仿宋_GB2312" w:eastAsia="仿宋_GB2312" w:hAnsi="黑体"/>
          <w:sz w:val="32"/>
          <w:szCs w:val="32"/>
        </w:rPr>
        <w:t>组织的活动，认真完成上级团组织交办的任务；按期交纳团费，</w:t>
      </w:r>
      <w:r>
        <w:rPr>
          <w:rFonts w:ascii="仿宋_GB2312" w:eastAsia="仿宋_GB2312" w:hAnsi="黑体" w:hint="eastAsia"/>
          <w:sz w:val="32"/>
          <w:szCs w:val="32"/>
        </w:rPr>
        <w:t>组织生活规范正常且富有成效；积极主动开展团的生活，活动有</w:t>
      </w:r>
      <w:r>
        <w:rPr>
          <w:rFonts w:ascii="仿宋_GB2312" w:eastAsia="仿宋_GB2312" w:hAnsi="黑体"/>
          <w:sz w:val="32"/>
          <w:szCs w:val="32"/>
        </w:rPr>
        <w:t>成效；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③支部有活力并富有团结合作精神；风气好；能积极开展批</w:t>
      </w:r>
      <w:r>
        <w:rPr>
          <w:rFonts w:ascii="仿宋_GB2312" w:eastAsia="仿宋_GB2312" w:hAnsi="黑体"/>
          <w:sz w:val="32"/>
          <w:szCs w:val="32"/>
        </w:rPr>
        <w:t>评与自我批评；无各级主管部门认定的违纪现象；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④本学年支部推荐优秀团员入党工作成绩显著，且本支部党</w:t>
      </w:r>
      <w:r>
        <w:rPr>
          <w:rFonts w:ascii="仿宋_GB2312" w:eastAsia="仿宋_GB2312" w:hAnsi="黑体"/>
          <w:sz w:val="32"/>
          <w:szCs w:val="32"/>
        </w:rPr>
        <w:t>章学习小组工作出色，工作记录真实、完整；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⑤全支部成绩比上学年有较大进步；留级率、退学率较低；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⑥</w:t>
      </w:r>
      <w:r w:rsidRPr="00D26AF1">
        <w:rPr>
          <w:rFonts w:ascii="仿宋_GB2312" w:eastAsia="仿宋_GB2312" w:hAnsi="黑体" w:hint="eastAsia"/>
          <w:color w:val="FF0000"/>
          <w:sz w:val="32"/>
          <w:szCs w:val="32"/>
        </w:rPr>
        <w:t>本学年中团支部成员平均宿舍卫生成绩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80分以上</w:t>
      </w:r>
      <w:r>
        <w:rPr>
          <w:rFonts w:ascii="仿宋_GB2312" w:eastAsia="仿宋_GB2312" w:hAnsi="黑体"/>
          <w:sz w:val="32"/>
          <w:szCs w:val="32"/>
        </w:rPr>
        <w:t>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⑦积极参加体育锻炼，体育成绩</w:t>
      </w:r>
      <w:r w:rsidRPr="00D26AF1">
        <w:rPr>
          <w:rFonts w:ascii="仿宋_GB2312" w:eastAsia="仿宋_GB2312" w:hAnsi="黑体" w:hint="eastAsia"/>
          <w:color w:val="FF0000"/>
          <w:sz w:val="32"/>
          <w:szCs w:val="32"/>
        </w:rPr>
        <w:t>合格率达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80%</w:t>
      </w:r>
      <w:r>
        <w:rPr>
          <w:rFonts w:ascii="仿宋_GB2312" w:eastAsia="仿宋_GB2312" w:hAnsi="黑体"/>
          <w:sz w:val="32"/>
          <w:szCs w:val="32"/>
        </w:rPr>
        <w:t>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⑧按时、如实、认真填写年度团支部工作情况记录和考核登</w:t>
      </w:r>
      <w:r>
        <w:rPr>
          <w:rFonts w:ascii="仿宋_GB2312" w:eastAsia="仿宋_GB2312" w:hAnsi="黑体"/>
          <w:sz w:val="32"/>
          <w:szCs w:val="32"/>
        </w:rPr>
        <w:t>记表，使分级评比活动和日常工作相辅相承。</w:t>
      </w:r>
    </w:p>
    <w:p w:rsidR="00D26AF1" w:rsidRDefault="00D26AF1" w:rsidP="00D26AF1">
      <w:pPr>
        <w:spacing w:line="560" w:lineRule="exact"/>
        <w:ind w:firstLineChars="221" w:firstLine="70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2.特级团支部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除具备甲级团支部的全部条件外，还应具备下列条件之二：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①学术气氛浓厚，有开展学生科技活动的群众基础；有科技</w:t>
      </w:r>
      <w:r>
        <w:rPr>
          <w:rFonts w:ascii="仿宋_GB2312" w:eastAsia="仿宋_GB2312" w:hAnsi="黑体"/>
          <w:sz w:val="32"/>
          <w:szCs w:val="32"/>
        </w:rPr>
        <w:t>作品在校级以上竞赛中获奖；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②积极开展包括青年志愿者活动在内的社会实践活动，本学</w:t>
      </w:r>
      <w:r>
        <w:rPr>
          <w:rFonts w:ascii="仿宋_GB2312" w:eastAsia="仿宋_GB2312" w:hAnsi="黑体"/>
          <w:sz w:val="32"/>
          <w:szCs w:val="32"/>
        </w:rPr>
        <w:t>年承办一定规模的校级活动，或主办一定规模面向社会的活动，并取得良好成绩；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③积极参与合法社团活动，开展自我服务、自我管理、自我</w:t>
      </w:r>
      <w:r>
        <w:rPr>
          <w:rFonts w:ascii="仿宋_GB2312" w:eastAsia="仿宋_GB2312" w:hAnsi="黑体"/>
          <w:sz w:val="32"/>
          <w:szCs w:val="32"/>
        </w:rPr>
        <w:t>教育表现突出，在全校产生积极影响；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④群众性的文艺体育活动活跃，有成员在省级以上比赛中获</w:t>
      </w:r>
      <w:r>
        <w:rPr>
          <w:rFonts w:ascii="仿宋_GB2312" w:eastAsia="仿宋_GB2312" w:hAnsi="黑体"/>
          <w:sz w:val="32"/>
          <w:szCs w:val="32"/>
        </w:rPr>
        <w:t>奖，为学校争得荣誉；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⑤倡导精神文明，有见义勇为、同不良现象和违法乱纪行为</w:t>
      </w:r>
      <w:r>
        <w:rPr>
          <w:rFonts w:ascii="仿宋_GB2312" w:eastAsia="仿宋_GB2312" w:hAnsi="黑体"/>
          <w:sz w:val="32"/>
          <w:szCs w:val="32"/>
        </w:rPr>
        <w:t>作斗争等突出行为。</w:t>
      </w:r>
    </w:p>
    <w:p w:rsidR="00D26AF1" w:rsidRDefault="00D26AF1" w:rsidP="00D26AF1">
      <w:pPr>
        <w:spacing w:line="560" w:lineRule="exact"/>
        <w:ind w:firstLineChars="221" w:firstLine="70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3.国旗团支部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在特级团支部中表现尤为出色，经过国旗团支部答辩选出，</w:t>
      </w:r>
      <w:r>
        <w:rPr>
          <w:rFonts w:ascii="仿宋_GB2312" w:eastAsia="仿宋_GB2312" w:hAnsi="黑体" w:hint="eastAsia"/>
          <w:sz w:val="32"/>
          <w:szCs w:val="32"/>
        </w:rPr>
        <w:t>支部全体成员愿意并且宣誓能够出色完成规定的升降国旗任务，</w:t>
      </w:r>
      <w:r>
        <w:rPr>
          <w:rFonts w:ascii="仿宋_GB2312" w:eastAsia="仿宋_GB2312" w:hAnsi="黑体"/>
          <w:sz w:val="32"/>
          <w:szCs w:val="32"/>
        </w:rPr>
        <w:t>在团员青年中积极开展爱国主义教育者。国旗团支部应积极推动学院交流，把好的经验和做法推广给其他支部，成为全校当学年各个团支部的先锋模范。</w:t>
      </w:r>
    </w:p>
    <w:p w:rsidR="00D26AF1" w:rsidRDefault="00D26AF1" w:rsidP="00D26AF1">
      <w:pPr>
        <w:spacing w:line="560" w:lineRule="exact"/>
        <w:ind w:firstLineChars="221" w:firstLine="70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4.先进团支部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该项评比的对象为研究生团支部和青年教工团支部，参评标</w:t>
      </w:r>
      <w:r>
        <w:rPr>
          <w:rFonts w:ascii="仿宋_GB2312" w:eastAsia="仿宋_GB2312" w:hAnsi="黑体" w:hint="eastAsia"/>
          <w:sz w:val="32"/>
          <w:szCs w:val="32"/>
        </w:rPr>
        <w:t>准按照“甲级团支部”执行。在当选“先进团支部”中表现尤为</w:t>
      </w:r>
      <w:r>
        <w:rPr>
          <w:rFonts w:ascii="仿宋_GB2312" w:eastAsia="仿宋_GB2312" w:hAnsi="黑体"/>
          <w:sz w:val="32"/>
          <w:szCs w:val="32"/>
        </w:rPr>
        <w:t>出色的研究生团支部同时可以参与评比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特级团支部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和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国旗团支部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。</w:t>
      </w:r>
    </w:p>
    <w:p w:rsidR="00D26AF1" w:rsidRDefault="00D26AF1" w:rsidP="00D26AF1"/>
    <w:p w:rsidR="00D26AF1" w:rsidRDefault="00D26AF1" w:rsidP="00D26AF1">
      <w:r>
        <w:rPr>
          <w:rFonts w:ascii="黑体" w:eastAsia="黑体" w:hAnsi="黑体" w:hint="eastAsia"/>
          <w:b/>
          <w:sz w:val="32"/>
          <w:szCs w:val="32"/>
        </w:rPr>
        <w:t>三、上报材料要求</w:t>
      </w:r>
    </w:p>
    <w:p w:rsidR="00C366A9" w:rsidRDefault="00C366A9" w:rsidP="00D26AF1">
      <w:pPr>
        <w:spacing w:line="560" w:lineRule="exact"/>
        <w:ind w:firstLineChars="221" w:firstLine="707"/>
        <w:rPr>
          <w:rFonts w:ascii="仿宋_GB2312" w:eastAsia="仿宋_GB2312" w:hAnsi="黑体" w:hint="eastAsia"/>
          <w:color w:val="FF0000"/>
          <w:sz w:val="32"/>
          <w:szCs w:val="32"/>
        </w:rPr>
      </w:pPr>
      <w:r w:rsidRPr="00C366A9">
        <w:rPr>
          <w:rFonts w:ascii="仿宋_GB2312" w:eastAsia="仿宋_GB2312" w:hAnsi="黑体" w:hint="eastAsia"/>
          <w:color w:val="FF0000"/>
          <w:sz w:val="32"/>
          <w:szCs w:val="32"/>
        </w:rPr>
        <w:t>甲级（先进）团支部由支部书记申报—学院审核—校级审核</w:t>
      </w:r>
      <w:r w:rsidRPr="00FB36E4">
        <w:rPr>
          <w:rFonts w:ascii="仿宋_GB2312" w:eastAsia="仿宋_GB2312" w:hAnsi="黑体" w:hint="eastAsia"/>
          <w:sz w:val="32"/>
          <w:szCs w:val="32"/>
        </w:rPr>
        <w:t>；特级团支部在甲级（先进）团支部中诞生，直接由学院团委书记提名，。</w:t>
      </w:r>
    </w:p>
    <w:p w:rsidR="00D26AF1" w:rsidRDefault="00D26AF1" w:rsidP="00D26AF1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D26AF1">
        <w:rPr>
          <w:rFonts w:ascii="仿宋_GB2312" w:eastAsia="仿宋_GB2312" w:hAnsi="黑体" w:hint="eastAsia"/>
          <w:color w:val="FF0000"/>
          <w:sz w:val="32"/>
          <w:szCs w:val="32"/>
        </w:rPr>
        <w:lastRenderedPageBreak/>
        <w:t>甲级（先进）团支部在智慧团建系统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内申报</w:t>
      </w:r>
      <w:r>
        <w:rPr>
          <w:rFonts w:ascii="仿宋_GB2312" w:eastAsia="仿宋_GB2312" w:hAnsi="黑体"/>
          <w:sz w:val="32"/>
          <w:szCs w:val="32"/>
        </w:rPr>
        <w:t>，学院可直接导出评优结果汇总清单，打印出纸质版盖章</w:t>
      </w:r>
      <w:r w:rsidR="00C366A9">
        <w:rPr>
          <w:rFonts w:ascii="仿宋_GB2312" w:eastAsia="仿宋_GB2312" w:hAnsi="黑体" w:hint="eastAsia"/>
          <w:sz w:val="32"/>
          <w:szCs w:val="32"/>
        </w:rPr>
        <w:t>，</w:t>
      </w:r>
      <w:r w:rsidR="00C366A9" w:rsidRPr="00FB36E4">
        <w:rPr>
          <w:rFonts w:ascii="仿宋_GB2312" w:eastAsia="仿宋_GB2312" w:hAnsi="黑体" w:hint="eastAsia"/>
          <w:sz w:val="32"/>
          <w:szCs w:val="32"/>
        </w:rPr>
        <w:t>学院审核必须在4月1</w:t>
      </w:r>
      <w:r w:rsidR="00C366A9">
        <w:rPr>
          <w:rFonts w:ascii="仿宋_GB2312" w:eastAsia="仿宋_GB2312" w:hAnsi="黑体" w:hint="eastAsia"/>
          <w:sz w:val="32"/>
          <w:szCs w:val="32"/>
        </w:rPr>
        <w:t>2</w:t>
      </w:r>
      <w:r w:rsidR="00C366A9" w:rsidRPr="00FB36E4">
        <w:rPr>
          <w:rFonts w:ascii="仿宋_GB2312" w:eastAsia="仿宋_GB2312" w:hAnsi="黑体" w:hint="eastAsia"/>
          <w:sz w:val="32"/>
          <w:szCs w:val="32"/>
        </w:rPr>
        <w:t>日17:00之前完成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请</w:t>
      </w:r>
      <w:r>
        <w:rPr>
          <w:rFonts w:ascii="仿宋_GB2312" w:eastAsia="仿宋_GB2312" w:hAnsi="黑体" w:hint="eastAsia"/>
          <w:sz w:val="32"/>
          <w:szCs w:val="32"/>
        </w:rPr>
        <w:t>支部</w:t>
      </w:r>
      <w:r>
        <w:rPr>
          <w:rFonts w:ascii="仿宋_GB2312" w:eastAsia="仿宋_GB2312" w:hAnsi="黑体"/>
          <w:sz w:val="32"/>
          <w:szCs w:val="32"/>
        </w:rPr>
        <w:t>于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4月1</w:t>
      </w:r>
      <w:r w:rsidRPr="00D26AF1">
        <w:rPr>
          <w:rFonts w:ascii="仿宋_GB2312" w:eastAsia="仿宋_GB2312" w:hAnsi="黑体" w:hint="eastAsia"/>
          <w:color w:val="FF0000"/>
          <w:sz w:val="32"/>
          <w:szCs w:val="32"/>
        </w:rPr>
        <w:t>1</w:t>
      </w:r>
      <w:r w:rsidRPr="00D26AF1">
        <w:rPr>
          <w:rFonts w:ascii="仿宋_GB2312" w:eastAsia="仿宋_GB2312" w:hAnsi="黑体"/>
          <w:color w:val="FF0000"/>
          <w:sz w:val="32"/>
          <w:szCs w:val="32"/>
        </w:rPr>
        <w:t>日前上报</w:t>
      </w:r>
      <w:r w:rsidR="00C366A9">
        <w:rPr>
          <w:rFonts w:ascii="仿宋_GB2312" w:eastAsia="仿宋_GB2312" w:hAnsi="黑体" w:hint="eastAsia"/>
          <w:color w:val="FF0000"/>
          <w:sz w:val="32"/>
          <w:szCs w:val="32"/>
        </w:rPr>
        <w:t>，院内答辩定于11日中午12:00</w:t>
      </w:r>
      <w:r>
        <w:rPr>
          <w:rFonts w:ascii="仿宋_GB2312" w:eastAsia="仿宋_GB2312" w:hAnsi="黑体"/>
          <w:sz w:val="32"/>
          <w:szCs w:val="32"/>
        </w:rPr>
        <w:t>，对于超过截止日期未提交且没有提前说明原因的，作为放弃申报处理。</w:t>
      </w:r>
    </w:p>
    <w:p w:rsidR="00D26AF1" w:rsidRPr="00D26AF1" w:rsidRDefault="00D26AF1" w:rsidP="00D26AF1"/>
    <w:sectPr w:rsidR="00D26AF1" w:rsidRPr="00D26AF1" w:rsidSect="0074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D3" w:rsidRDefault="000749D3" w:rsidP="00C366A9">
      <w:r>
        <w:separator/>
      </w:r>
    </w:p>
  </w:endnote>
  <w:endnote w:type="continuationSeparator" w:id="1">
    <w:p w:rsidR="000749D3" w:rsidRDefault="000749D3" w:rsidP="00C3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D3" w:rsidRDefault="000749D3" w:rsidP="00C366A9">
      <w:r>
        <w:separator/>
      </w:r>
    </w:p>
  </w:footnote>
  <w:footnote w:type="continuationSeparator" w:id="1">
    <w:p w:rsidR="000749D3" w:rsidRDefault="000749D3" w:rsidP="00C36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AF1"/>
    <w:rsid w:val="000749D3"/>
    <w:rsid w:val="00217395"/>
    <w:rsid w:val="00747F67"/>
    <w:rsid w:val="0095535E"/>
    <w:rsid w:val="009927EC"/>
    <w:rsid w:val="009E0911"/>
    <w:rsid w:val="00C366A9"/>
    <w:rsid w:val="00D2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219</Words>
  <Characters>1252</Characters>
  <Application>Microsoft Office Word</Application>
  <DocSecurity>0</DocSecurity>
  <Lines>10</Lines>
  <Paragraphs>2</Paragraphs>
  <ScaleCrop>false</ScaleCrop>
  <Company>Lenovo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2019-04-08T02:54:00Z</dcterms:created>
  <dcterms:modified xsi:type="dcterms:W3CDTF">2019-04-08T03:11:00Z</dcterms:modified>
</cp:coreProperties>
</file>